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F29" w:rsidRDefault="00093F29" w:rsidP="005B2AEC">
      <w:pPr>
        <w:rPr>
          <w:rFonts w:ascii="Arial" w:hAnsi="Arial" w:cs="Arial"/>
          <w:sz w:val="22"/>
          <w:szCs w:val="22"/>
          <w:lang w:val="en-GB"/>
        </w:rPr>
      </w:pPr>
      <w:r>
        <w:rPr>
          <w:rFonts w:ascii="Arial" w:hAnsi="Arial" w:cs="Arial"/>
          <w:sz w:val="22"/>
          <w:szCs w:val="22"/>
          <w:lang w:val="en-GB"/>
        </w:rPr>
        <w:t>January 2018</w:t>
      </w:r>
    </w:p>
    <w:p w:rsidR="00093F29" w:rsidRDefault="00093F29" w:rsidP="005B2AEC">
      <w:pPr>
        <w:rPr>
          <w:rFonts w:ascii="Arial" w:hAnsi="Arial" w:cs="Arial"/>
          <w:sz w:val="22"/>
          <w:szCs w:val="22"/>
          <w:lang w:val="en-GB"/>
        </w:rPr>
      </w:pPr>
    </w:p>
    <w:p w:rsidR="00093F29" w:rsidRPr="00B138B0" w:rsidRDefault="00093F29" w:rsidP="005B2AEC">
      <w:pPr>
        <w:rPr>
          <w:rFonts w:ascii="Arial" w:hAnsi="Arial" w:cs="Arial"/>
          <w:sz w:val="22"/>
          <w:szCs w:val="22"/>
          <w:lang w:val="en-US"/>
        </w:rPr>
      </w:pPr>
    </w:p>
    <w:p w:rsidR="00093F29" w:rsidRDefault="00093F29" w:rsidP="005B2AEC">
      <w:pPr>
        <w:rPr>
          <w:rFonts w:ascii="Arial" w:hAnsi="Arial" w:cs="Arial"/>
          <w:b/>
          <w:sz w:val="28"/>
          <w:szCs w:val="20"/>
          <w:lang w:val="en-US"/>
        </w:rPr>
      </w:pPr>
      <w:r w:rsidRPr="005B2AEC">
        <w:rPr>
          <w:rFonts w:ascii="Arial" w:hAnsi="Arial" w:cs="Arial"/>
          <w:b/>
          <w:bCs/>
          <w:sz w:val="28"/>
          <w:szCs w:val="20"/>
          <w:lang w:val="en-GB"/>
        </w:rPr>
        <w:t xml:space="preserve">Scissor lift loading units with vacuum suction boxes </w:t>
      </w:r>
    </w:p>
    <w:p w:rsidR="00093F29" w:rsidRDefault="00093F29" w:rsidP="005B2AEC">
      <w:pPr>
        <w:rPr>
          <w:rFonts w:ascii="Arial" w:hAnsi="Arial" w:cs="Arial"/>
          <w:szCs w:val="20"/>
          <w:u w:val="single"/>
          <w:lang w:val="en-US"/>
        </w:rPr>
      </w:pPr>
      <w:r w:rsidRPr="005B2AEC">
        <w:rPr>
          <w:rFonts w:ascii="Arial" w:hAnsi="Arial" w:cs="Arial"/>
          <w:szCs w:val="20"/>
          <w:u w:val="single"/>
          <w:lang w:val="en-GB"/>
        </w:rPr>
        <w:t>The Eurotech eT-Gripper in use at MAKA Systems GmbH</w:t>
      </w:r>
    </w:p>
    <w:p w:rsidR="00093F29" w:rsidRDefault="00093F29" w:rsidP="005B2AEC">
      <w:pPr>
        <w:spacing w:line="360" w:lineRule="auto"/>
        <w:rPr>
          <w:rFonts w:ascii="Arial" w:hAnsi="Arial" w:cs="Arial"/>
          <w:b/>
          <w:sz w:val="20"/>
          <w:szCs w:val="20"/>
          <w:lang w:val="en-US"/>
        </w:rPr>
      </w:pPr>
    </w:p>
    <w:p w:rsidR="00093F29" w:rsidRDefault="00093F29" w:rsidP="005B2AEC">
      <w:pPr>
        <w:spacing w:line="360" w:lineRule="auto"/>
        <w:rPr>
          <w:rFonts w:ascii="Arial" w:hAnsi="Arial" w:cs="Arial"/>
          <w:b/>
          <w:sz w:val="22"/>
          <w:szCs w:val="22"/>
          <w:lang w:val="en-US"/>
        </w:rPr>
      </w:pPr>
      <w:r w:rsidRPr="005B2AEC">
        <w:rPr>
          <w:rFonts w:ascii="Arial" w:hAnsi="Arial" w:cs="Arial"/>
          <w:b/>
          <w:bCs/>
          <w:sz w:val="22"/>
          <w:szCs w:val="22"/>
          <w:lang w:val="en-GB"/>
        </w:rPr>
        <w:t>When it comes to automating CNC-controlled production facilities, there is a wide range of options from roller conveyors to robots. The best solution for each individual case depends on the specific requirements of the customer. Maka Systems from Nersingen has been active in the market for specialised CNC units for 60 years. The company’s extensive wealth of experience is particularly popular with door manufacturers. For its latest mechanisation component, the scissor lift loading unit, Maka Systems has enlisted the vacuum experts from EuroTECH Vertriebs GmbH.</w:t>
      </w:r>
    </w:p>
    <w:p w:rsidR="00093F29" w:rsidRDefault="00093F29" w:rsidP="005B2AEC">
      <w:pPr>
        <w:spacing w:line="360" w:lineRule="auto"/>
        <w:rPr>
          <w:rFonts w:ascii="Arial" w:hAnsi="Arial" w:cs="Arial"/>
          <w:b/>
          <w:sz w:val="22"/>
          <w:szCs w:val="22"/>
          <w:lang w:val="en-US"/>
        </w:rPr>
      </w:pPr>
    </w:p>
    <w:p w:rsidR="00093F29" w:rsidRDefault="00093F29" w:rsidP="005B2AEC">
      <w:pPr>
        <w:spacing w:line="360" w:lineRule="auto"/>
        <w:rPr>
          <w:rFonts w:ascii="Arial" w:hAnsi="Arial" w:cs="Arial"/>
          <w:sz w:val="22"/>
          <w:szCs w:val="22"/>
          <w:lang w:val="en-US"/>
        </w:rPr>
      </w:pPr>
      <w:r w:rsidRPr="005B2AEC">
        <w:rPr>
          <w:rFonts w:ascii="Arial" w:hAnsi="Arial" w:cs="Arial"/>
          <w:sz w:val="22"/>
          <w:szCs w:val="22"/>
          <w:lang w:val="en-GB"/>
        </w:rPr>
        <w:t xml:space="preserve">Maka Systems develops and produces most parts of its plants in Nersingen. This includes a new mechanisation component that is already being used by several renowned door manufacturers in </w:t>
      </w:r>
      <w:smartTag w:uri="urn:schemas-microsoft-com:office:smarttags" w:element="place">
        <w:r w:rsidRPr="005B2AEC">
          <w:rPr>
            <w:rFonts w:ascii="Arial" w:hAnsi="Arial" w:cs="Arial"/>
            <w:sz w:val="22"/>
            <w:szCs w:val="22"/>
            <w:lang w:val="en-GB"/>
          </w:rPr>
          <w:t>Europe</w:t>
        </w:r>
      </w:smartTag>
      <w:r w:rsidRPr="005B2AEC">
        <w:rPr>
          <w:rFonts w:ascii="Arial" w:hAnsi="Arial" w:cs="Arial"/>
          <w:sz w:val="22"/>
          <w:szCs w:val="22"/>
          <w:lang w:val="en-GB"/>
        </w:rPr>
        <w:t>: the scissor lift loading unit. It is designed as a scissor arm loader that can carry out horizontal and vertical movements. “Our system easily moves parts of up to 400 kg,” Maka engineer Markus Hepp explained. The component features special loading gear with eT-Gripper vacuum suction boxes by Eurotech. Combined with a digital pressure monitoring system, it grips and detects different load dimensions. The eT-Gripper suction boxes are predestined for handling loads with various surfaces, dimensions and/or undefined loading positions. This allows you to lift loads with widely different characteristics sequentially without modifying your equipment. Even rough-sawn and dusty items are gripped easily. This makes the eT-Gripper devices particularly useful for the timber and furniture industry.</w:t>
      </w:r>
    </w:p>
    <w:p w:rsidR="00093F29" w:rsidRDefault="00093F29" w:rsidP="005B2AEC">
      <w:pPr>
        <w:spacing w:line="360" w:lineRule="auto"/>
        <w:rPr>
          <w:rFonts w:ascii="Arial" w:hAnsi="Arial" w:cs="Arial"/>
          <w:sz w:val="22"/>
          <w:szCs w:val="22"/>
          <w:lang w:val="en-US"/>
        </w:rPr>
      </w:pPr>
    </w:p>
    <w:p w:rsidR="00093F29" w:rsidRDefault="00093F29" w:rsidP="005B2AEC">
      <w:pPr>
        <w:autoSpaceDE w:val="0"/>
        <w:autoSpaceDN w:val="0"/>
        <w:adjustRightInd w:val="0"/>
        <w:spacing w:line="360" w:lineRule="auto"/>
        <w:rPr>
          <w:rFonts w:ascii="Arial" w:hAnsi="Arial" w:cs="Arial"/>
          <w:sz w:val="22"/>
          <w:szCs w:val="22"/>
          <w:lang w:val="en-US"/>
        </w:rPr>
      </w:pPr>
      <w:r w:rsidRPr="005B2AEC">
        <w:rPr>
          <w:rFonts w:ascii="Arial" w:hAnsi="Arial" w:cs="Arial"/>
          <w:sz w:val="22"/>
          <w:szCs w:val="22"/>
          <w:lang w:val="en-GB"/>
        </w:rPr>
        <w:t>The tool developed by Maka Systems features parallel kinematics with a scissor arm; the stroke is generated by toothed belts reinforced with steel. It also has fully integrated sensors that detect double doors, folds and stack heights. The combination of Eurotech vacuum lifting technology with the integrated sensors and parallel kinematics by Maka Systems achieves maximal process security and efficiency and is easy to operate. The partnership between the two companies combines sixty years of experience with CNC machines and twenty years of vacuum lifting experience.</w:t>
      </w:r>
    </w:p>
    <w:p w:rsidR="00093F29" w:rsidRDefault="00093F29" w:rsidP="005B2AEC">
      <w:pPr>
        <w:autoSpaceDE w:val="0"/>
        <w:autoSpaceDN w:val="0"/>
        <w:adjustRightInd w:val="0"/>
        <w:spacing w:line="360" w:lineRule="auto"/>
        <w:rPr>
          <w:rFonts w:ascii="Arial" w:hAnsi="Arial" w:cs="Arial"/>
          <w:sz w:val="22"/>
          <w:szCs w:val="22"/>
          <w:lang w:val="en-US"/>
        </w:rPr>
      </w:pPr>
    </w:p>
    <w:p w:rsidR="00093F29" w:rsidRDefault="00093F29" w:rsidP="005B2AEC">
      <w:pPr>
        <w:autoSpaceDE w:val="0"/>
        <w:autoSpaceDN w:val="0"/>
        <w:adjustRightInd w:val="0"/>
        <w:spacing w:line="360" w:lineRule="auto"/>
        <w:rPr>
          <w:rFonts w:ascii="Arial" w:hAnsi="Arial" w:cs="Arial"/>
          <w:sz w:val="22"/>
          <w:szCs w:val="22"/>
          <w:lang w:val="en-GB"/>
        </w:rPr>
      </w:pPr>
      <w:r w:rsidRPr="005B2AEC">
        <w:rPr>
          <w:rFonts w:ascii="Arial" w:hAnsi="Arial" w:cs="Arial"/>
          <w:sz w:val="22"/>
          <w:szCs w:val="22"/>
          <w:lang w:val="en-GB"/>
        </w:rPr>
        <w:t>At present, only door manufacturers use the Maka scissor lift loading unit. But the system is suitable for many other applications in the field of flat loads. This merely requires adjusting the vacuum technology to the individual material and load weight. Eurotech intends to support Maka actively in this endeavour.</w:t>
      </w:r>
    </w:p>
    <w:p w:rsidR="00093F29" w:rsidRDefault="00093F29" w:rsidP="005B2AEC">
      <w:pPr>
        <w:autoSpaceDE w:val="0"/>
        <w:autoSpaceDN w:val="0"/>
        <w:adjustRightInd w:val="0"/>
        <w:spacing w:line="360" w:lineRule="auto"/>
        <w:rPr>
          <w:rFonts w:ascii="Arial" w:hAnsi="Arial" w:cs="Arial"/>
          <w:sz w:val="22"/>
          <w:szCs w:val="22"/>
          <w:lang w:val="en-US"/>
        </w:rPr>
      </w:pPr>
    </w:p>
    <w:p w:rsidR="00093F29" w:rsidRDefault="00093F29" w:rsidP="005B2AEC">
      <w:pPr>
        <w:autoSpaceDE w:val="0"/>
        <w:autoSpaceDN w:val="0"/>
        <w:adjustRightInd w:val="0"/>
        <w:spacing w:line="360" w:lineRule="auto"/>
        <w:rPr>
          <w:rFonts w:ascii="Arial" w:hAnsi="Arial" w:cs="Arial"/>
          <w:color w:val="000000"/>
          <w:sz w:val="22"/>
          <w:szCs w:val="22"/>
          <w:lang w:val="en-GB"/>
        </w:rPr>
      </w:pPr>
      <w:r>
        <w:rPr>
          <w:rFonts w:ascii="Arial" w:hAnsi="Arial" w:cs="Arial"/>
          <w:color w:val="000000"/>
          <w:sz w:val="22"/>
          <w:szCs w:val="22"/>
          <w:lang w:val="en-GB"/>
        </w:rPr>
        <w:t>Figures: 2550</w:t>
      </w:r>
    </w:p>
    <w:p w:rsidR="00093F29" w:rsidRPr="00AC36DE" w:rsidRDefault="00093F29" w:rsidP="005B2AEC">
      <w:pPr>
        <w:autoSpaceDE w:val="0"/>
        <w:autoSpaceDN w:val="0"/>
        <w:adjustRightInd w:val="0"/>
        <w:spacing w:line="360" w:lineRule="auto"/>
        <w:rPr>
          <w:rFonts w:ascii="Arial" w:hAnsi="Arial" w:cs="Arial"/>
          <w:color w:val="000000"/>
          <w:sz w:val="22"/>
          <w:szCs w:val="22"/>
          <w:lang w:val="en-US"/>
        </w:rPr>
      </w:pPr>
    </w:p>
    <w:p w:rsidR="00093F29" w:rsidRPr="00AC36DE" w:rsidRDefault="00093F29" w:rsidP="005B2AEC">
      <w:pPr>
        <w:pStyle w:val="Heading8"/>
        <w:spacing w:before="0" w:after="0" w:line="360" w:lineRule="auto"/>
        <w:ind w:right="-40"/>
        <w:rPr>
          <w:rFonts w:ascii="Arial" w:hAnsi="Arial" w:cs="Arial"/>
          <w:iCs w:val="0"/>
          <w:sz w:val="22"/>
          <w:szCs w:val="22"/>
          <w:lang w:val="en-US"/>
        </w:rPr>
      </w:pPr>
      <w:r>
        <w:rPr>
          <w:rFonts w:ascii="Arial" w:hAnsi="Arial" w:cs="Arial"/>
          <w:bCs/>
          <w:sz w:val="22"/>
          <w:szCs w:val="22"/>
          <w:lang w:val="en-GB"/>
        </w:rPr>
        <w:t>Company profile:</w:t>
      </w:r>
    </w:p>
    <w:p w:rsidR="00093F29" w:rsidRDefault="00093F29" w:rsidP="005B2AEC">
      <w:pPr>
        <w:spacing w:line="360" w:lineRule="auto"/>
        <w:rPr>
          <w:rFonts w:ascii="Arial" w:hAnsi="Arial" w:cs="Arial"/>
          <w:i/>
          <w:iCs/>
          <w:color w:val="000000"/>
          <w:sz w:val="22"/>
          <w:szCs w:val="22"/>
          <w:lang w:val="en-GB"/>
        </w:rPr>
      </w:pPr>
      <w:r>
        <w:rPr>
          <w:rFonts w:ascii="Arial" w:hAnsi="Arial" w:cs="Arial"/>
          <w:i/>
          <w:iCs/>
          <w:color w:val="000000"/>
          <w:sz w:val="22"/>
          <w:szCs w:val="22"/>
          <w:lang w:val="en-GB"/>
        </w:rPr>
        <w:t>euroTECH offers handling and transport solutions in the field of vacuum technology. The company develops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rsidR="00093F29" w:rsidRDefault="00093F29" w:rsidP="005B2AEC">
      <w:pPr>
        <w:spacing w:line="360" w:lineRule="auto"/>
        <w:rPr>
          <w:rFonts w:ascii="Arial" w:hAnsi="Arial" w:cs="Arial"/>
          <w:sz w:val="22"/>
          <w:szCs w:val="22"/>
          <w:lang w:val="en-US"/>
        </w:rPr>
      </w:pPr>
    </w:p>
    <w:p w:rsidR="00093F29" w:rsidRDefault="00093F29" w:rsidP="005B2AEC">
      <w:pPr>
        <w:rPr>
          <w:rFonts w:ascii="Arial" w:hAnsi="Arial" w:cs="Arial"/>
          <w:b/>
          <w:sz w:val="22"/>
          <w:szCs w:val="22"/>
          <w:lang w:val="en-US"/>
        </w:rPr>
      </w:pPr>
      <w:r w:rsidRPr="005B2AEC">
        <w:rPr>
          <w:rFonts w:ascii="Arial" w:hAnsi="Arial" w:cs="Arial"/>
          <w:b/>
          <w:bCs/>
          <w:sz w:val="22"/>
          <w:szCs w:val="22"/>
          <w:lang w:val="en-GB"/>
        </w:rPr>
        <w:t>Image attachment:</w:t>
      </w:r>
    </w:p>
    <w:p w:rsidR="00093F29" w:rsidRDefault="00093F29" w:rsidP="005B2AEC">
      <w:pPr>
        <w:rPr>
          <w:rFonts w:ascii="Arial" w:hAnsi="Arial" w:cs="Arial"/>
          <w:sz w:val="22"/>
          <w:szCs w:val="22"/>
          <w:lang w:val="en-US"/>
        </w:rPr>
      </w:pPr>
      <w:r w:rsidRPr="005B2AEC">
        <w:rPr>
          <w:rFonts w:ascii="Arial" w:hAnsi="Arial" w:cs="Arial"/>
          <w:sz w:val="22"/>
          <w:szCs w:val="22"/>
          <w:lang w:val="en-GB"/>
        </w:rPr>
        <w:t>(please state if using an image)</w:t>
      </w:r>
    </w:p>
    <w:p w:rsidR="00093F29" w:rsidRDefault="00093F29" w:rsidP="005B2AEC">
      <w:pPr>
        <w:rPr>
          <w:rFonts w:ascii="Arial" w:hAnsi="Arial" w:cs="Arial"/>
          <w:sz w:val="22"/>
          <w:szCs w:val="22"/>
          <w:lang w:val="en-US"/>
        </w:rPr>
      </w:pPr>
    </w:p>
    <w:p w:rsidR="00093F29" w:rsidRDefault="00093F29" w:rsidP="005B2AEC">
      <w:pPr>
        <w:rPr>
          <w:rFonts w:ascii="Arial" w:hAnsi="Arial" w:cs="Arial"/>
          <w:sz w:val="22"/>
          <w:szCs w:val="22"/>
        </w:rPr>
      </w:pPr>
      <w:r>
        <w:rPr>
          <w:rFonts w:ascii="Arial" w:hAnsi="Arial" w:cs="Arial"/>
          <w:sz w:val="22"/>
          <w:szCs w:val="22"/>
        </w:rPr>
        <w:pict>
          <v:shape id="_x0000_i1027" type="#_x0000_t75" style="width:235.5pt;height:155.25pt">
            <v:imagedata r:id="rId7" o:title=""/>
          </v:shape>
        </w:pict>
      </w:r>
    </w:p>
    <w:p w:rsidR="00093F29" w:rsidRDefault="00093F29" w:rsidP="005B2AEC">
      <w:pPr>
        <w:rPr>
          <w:rFonts w:ascii="Arial" w:hAnsi="Arial" w:cs="Arial"/>
          <w:sz w:val="22"/>
          <w:szCs w:val="22"/>
        </w:rPr>
      </w:pPr>
      <w:r>
        <w:rPr>
          <w:rFonts w:ascii="Arial" w:hAnsi="Arial" w:cs="Arial"/>
          <w:sz w:val="22"/>
          <w:szCs w:val="22"/>
        </w:rPr>
        <w:t>Image 1:</w:t>
      </w:r>
    </w:p>
    <w:p w:rsidR="00093F29" w:rsidRDefault="00093F29" w:rsidP="005B2AEC">
      <w:pPr>
        <w:rPr>
          <w:rFonts w:ascii="Arial" w:hAnsi="Arial" w:cs="Arial"/>
          <w:sz w:val="22"/>
          <w:szCs w:val="22"/>
        </w:rPr>
      </w:pPr>
      <w:r>
        <w:rPr>
          <w:rFonts w:ascii="Arial" w:hAnsi="Arial" w:cs="Arial"/>
          <w:sz w:val="22"/>
          <w:szCs w:val="22"/>
        </w:rPr>
        <w:t>Lifting and turning panels</w:t>
      </w:r>
    </w:p>
    <w:p w:rsidR="00093F29" w:rsidRDefault="00093F29" w:rsidP="005B2AEC">
      <w:pPr>
        <w:rPr>
          <w:rFonts w:ascii="Arial" w:hAnsi="Arial" w:cs="Arial"/>
          <w:sz w:val="22"/>
          <w:szCs w:val="22"/>
        </w:rPr>
      </w:pPr>
    </w:p>
    <w:p w:rsidR="00093F29" w:rsidRDefault="00093F29" w:rsidP="005B2AEC">
      <w:pPr>
        <w:rPr>
          <w:rFonts w:ascii="Arial" w:hAnsi="Arial" w:cs="Arial"/>
          <w:sz w:val="22"/>
          <w:szCs w:val="22"/>
        </w:rPr>
      </w:pPr>
      <w:r>
        <w:rPr>
          <w:rFonts w:ascii="Arial" w:hAnsi="Arial" w:cs="Arial"/>
          <w:sz w:val="22"/>
          <w:szCs w:val="22"/>
        </w:rPr>
        <w:pict>
          <v:shape id="_x0000_i1028" type="#_x0000_t75" style="width:257.25pt;height:171pt">
            <v:imagedata r:id="rId8" o:title=""/>
          </v:shape>
        </w:pict>
      </w:r>
    </w:p>
    <w:p w:rsidR="00093F29" w:rsidRDefault="00093F29" w:rsidP="005B2AEC">
      <w:pPr>
        <w:rPr>
          <w:rFonts w:ascii="Arial" w:hAnsi="Arial" w:cs="Arial"/>
          <w:sz w:val="22"/>
          <w:szCs w:val="22"/>
        </w:rPr>
      </w:pPr>
      <w:r>
        <w:rPr>
          <w:rFonts w:ascii="Arial" w:hAnsi="Arial" w:cs="Arial"/>
          <w:sz w:val="22"/>
          <w:szCs w:val="22"/>
        </w:rPr>
        <w:t>Image 2:</w:t>
      </w:r>
    </w:p>
    <w:p w:rsidR="00093F29" w:rsidRDefault="00093F29" w:rsidP="005B2AEC">
      <w:pPr>
        <w:rPr>
          <w:rFonts w:ascii="Arial" w:hAnsi="Arial" w:cs="Arial"/>
          <w:sz w:val="22"/>
          <w:szCs w:val="22"/>
        </w:rPr>
      </w:pPr>
      <w:r>
        <w:rPr>
          <w:rFonts w:ascii="Arial" w:hAnsi="Arial" w:cs="Arial"/>
          <w:sz w:val="22"/>
          <w:szCs w:val="22"/>
        </w:rPr>
        <w:t>Suction process</w:t>
      </w:r>
    </w:p>
    <w:p w:rsidR="00093F29" w:rsidRDefault="00093F29" w:rsidP="005B2AEC">
      <w:pPr>
        <w:rPr>
          <w:rFonts w:ascii="Arial" w:hAnsi="Arial" w:cs="Arial"/>
          <w:sz w:val="22"/>
          <w:szCs w:val="22"/>
        </w:rPr>
      </w:pPr>
      <w:r>
        <w:rPr>
          <w:rFonts w:ascii="Arial" w:hAnsi="Arial" w:cs="Arial"/>
          <w:sz w:val="22"/>
          <w:szCs w:val="22"/>
        </w:rPr>
        <w:pict>
          <v:shape id="_x0000_i1029" type="#_x0000_t75" style="width:257.25pt;height:171pt">
            <v:imagedata r:id="rId9" o:title=""/>
          </v:shape>
        </w:pict>
      </w:r>
    </w:p>
    <w:p w:rsidR="00093F29" w:rsidRDefault="00093F29" w:rsidP="005B2AEC">
      <w:pPr>
        <w:rPr>
          <w:rFonts w:ascii="Arial" w:hAnsi="Arial" w:cs="Arial"/>
          <w:sz w:val="22"/>
          <w:szCs w:val="22"/>
        </w:rPr>
      </w:pPr>
      <w:r>
        <w:rPr>
          <w:rFonts w:ascii="Arial" w:hAnsi="Arial" w:cs="Arial"/>
          <w:sz w:val="22"/>
          <w:szCs w:val="22"/>
        </w:rPr>
        <w:t>Image 3:</w:t>
      </w:r>
    </w:p>
    <w:p w:rsidR="00093F29" w:rsidRDefault="00093F29" w:rsidP="005B2AEC">
      <w:pPr>
        <w:rPr>
          <w:rFonts w:ascii="Arial" w:hAnsi="Arial" w:cs="Arial"/>
          <w:sz w:val="22"/>
          <w:szCs w:val="22"/>
        </w:rPr>
      </w:pPr>
      <w:r>
        <w:rPr>
          <w:rFonts w:ascii="Arial" w:hAnsi="Arial" w:cs="Arial"/>
          <w:sz w:val="22"/>
          <w:szCs w:val="22"/>
        </w:rPr>
        <w:t>Stacking panels</w:t>
      </w:r>
    </w:p>
    <w:p w:rsidR="00093F29" w:rsidRDefault="00093F29" w:rsidP="005B2AEC">
      <w:pPr>
        <w:rPr>
          <w:rFonts w:ascii="Arial" w:hAnsi="Arial" w:cs="Arial"/>
          <w:sz w:val="22"/>
          <w:szCs w:val="22"/>
        </w:rPr>
      </w:pPr>
    </w:p>
    <w:p w:rsidR="00093F29" w:rsidRDefault="00093F29" w:rsidP="005B2AEC">
      <w:pPr>
        <w:rPr>
          <w:rFonts w:ascii="Arial" w:hAnsi="Arial" w:cs="Arial"/>
          <w:b/>
          <w:sz w:val="22"/>
          <w:szCs w:val="22"/>
        </w:rPr>
      </w:pPr>
      <w:r>
        <w:rPr>
          <w:rFonts w:ascii="Arial" w:hAnsi="Arial" w:cs="Arial"/>
          <w:b/>
          <w:bCs/>
          <w:sz w:val="22"/>
          <w:szCs w:val="22"/>
        </w:rPr>
        <w:pict>
          <v:shape id="_x0000_i1030" type="#_x0000_t75" style="width:297.75pt;height:196.5pt">
            <v:imagedata r:id="rId10" o:title=""/>
          </v:shape>
        </w:pict>
      </w:r>
    </w:p>
    <w:p w:rsidR="00093F29" w:rsidRDefault="00093F29" w:rsidP="005B2AEC">
      <w:pPr>
        <w:rPr>
          <w:rFonts w:ascii="Arial" w:hAnsi="Arial" w:cs="Arial"/>
          <w:sz w:val="22"/>
          <w:szCs w:val="22"/>
          <w:lang w:val="en-US"/>
        </w:rPr>
      </w:pPr>
      <w:r w:rsidRPr="005B2AEC">
        <w:rPr>
          <w:rFonts w:ascii="Arial" w:hAnsi="Arial" w:cs="Arial"/>
          <w:sz w:val="22"/>
          <w:szCs w:val="22"/>
          <w:lang w:val="en-GB"/>
        </w:rPr>
        <w:t>Image 4:</w:t>
      </w:r>
    </w:p>
    <w:p w:rsidR="00093F29" w:rsidRDefault="00093F29" w:rsidP="005B2AEC">
      <w:pPr>
        <w:rPr>
          <w:rFonts w:ascii="Arial" w:hAnsi="Arial" w:cs="Arial"/>
          <w:szCs w:val="20"/>
          <w:lang w:val="en-US"/>
        </w:rPr>
      </w:pPr>
      <w:r w:rsidRPr="005B2AEC">
        <w:rPr>
          <w:rFonts w:ascii="Arial" w:hAnsi="Arial" w:cs="Arial"/>
          <w:sz w:val="22"/>
          <w:szCs w:val="22"/>
          <w:lang w:val="en-GB"/>
        </w:rPr>
        <w:t>Unloading the panels in the pick-up station of the processing centre</w:t>
      </w:r>
    </w:p>
    <w:p w:rsidR="00093F29" w:rsidRPr="00B138B0" w:rsidRDefault="00093F29" w:rsidP="005B2AEC">
      <w:pPr>
        <w:rPr>
          <w:rFonts w:ascii="Arial" w:hAnsi="Arial" w:cs="Arial"/>
          <w:sz w:val="22"/>
          <w:szCs w:val="22"/>
          <w:lang w:val="en-US"/>
        </w:rPr>
      </w:pPr>
    </w:p>
    <w:sectPr w:rsidR="00093F29" w:rsidRPr="00B138B0" w:rsidSect="00DC0031">
      <w:headerReference w:type="default" r:id="rId11"/>
      <w:footerReference w:type="even" r:id="rId12"/>
      <w:footerReference w:type="default" r:id="rId13"/>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F29" w:rsidRDefault="00093F29">
      <w:r>
        <w:separator/>
      </w:r>
    </w:p>
  </w:endnote>
  <w:endnote w:type="continuationSeparator" w:id="1">
    <w:p w:rsidR="00093F29" w:rsidRDefault="00093F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F29" w:rsidRDefault="00093F29" w:rsidP="00736BF6">
    <w:pPr>
      <w:pStyle w:val="Footer"/>
      <w:framePr w:wrap="around" w:vAnchor="text" w:hAnchor="margin" w:xAlign="right"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end"/>
    </w:r>
  </w:p>
  <w:p w:rsidR="00093F29" w:rsidRDefault="00093F29"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F29" w:rsidRPr="006752F3" w:rsidRDefault="00093F29" w:rsidP="00736BF6">
    <w:pPr>
      <w:pStyle w:val="Footer"/>
      <w:framePr w:wrap="around" w:vAnchor="text" w:hAnchor="margin" w:xAlign="right" w:y="1"/>
      <w:rPr>
        <w:rStyle w:val="PageNumber"/>
        <w:rFonts w:ascii="Arial" w:hAnsi="Arial" w:cs="Arial"/>
      </w:rPr>
    </w:pPr>
    <w:r>
      <w:rPr>
        <w:rStyle w:val="PageNumber"/>
        <w:rFonts w:ascii="Arial" w:hAnsi="Arial" w:cs="Arial"/>
        <w:lang w:val="en-GB"/>
      </w:rPr>
      <w:fldChar w:fldCharType="begin"/>
    </w:r>
    <w:r>
      <w:rPr>
        <w:rStyle w:val="PageNumber"/>
        <w:rFonts w:ascii="Arial" w:hAnsi="Arial" w:cs="Arial"/>
        <w:lang w:val="en-GB"/>
      </w:rPr>
      <w:instrText xml:space="preserve">PAGE  </w:instrText>
    </w:r>
    <w:r>
      <w:rPr>
        <w:rStyle w:val="PageNumber"/>
        <w:rFonts w:ascii="Arial" w:hAnsi="Arial" w:cs="Arial"/>
        <w:lang w:val="en-GB"/>
      </w:rPr>
      <w:fldChar w:fldCharType="separate"/>
    </w:r>
    <w:r>
      <w:rPr>
        <w:rStyle w:val="PageNumber"/>
        <w:rFonts w:ascii="Arial" w:hAnsi="Arial" w:cs="Arial"/>
        <w:noProof/>
        <w:lang w:val="en-GB"/>
      </w:rPr>
      <w:t>4</w:t>
    </w:r>
    <w:r>
      <w:rPr>
        <w:rStyle w:val="PageNumber"/>
        <w:rFonts w:ascii="Arial" w:hAnsi="Arial" w:cs="Arial"/>
        <w:lang w:val="en-GB"/>
      </w:rPr>
      <w:fldChar w:fldCharType="end"/>
    </w:r>
  </w:p>
  <w:p w:rsidR="00093F29" w:rsidRDefault="00093F29"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F29" w:rsidRDefault="00093F29">
      <w:r>
        <w:separator/>
      </w:r>
    </w:p>
  </w:footnote>
  <w:footnote w:type="continuationSeparator" w:id="1">
    <w:p w:rsidR="00093F29" w:rsidRDefault="00093F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F29" w:rsidRDefault="00093F29" w:rsidP="0046373C">
    <w:pPr>
      <w:framePr w:w="3561" w:h="3890" w:wrap="around" w:vAnchor="page" w:hAnchor="page" w:x="800" w:y="4537" w:anchorLock="1"/>
      <w:spacing w:after="60" w:line="280" w:lineRule="exact"/>
      <w:rPr>
        <w:rFonts w:ascii="Arial" w:hAnsi="Arial"/>
        <w:sz w:val="20"/>
        <w:szCs w:val="20"/>
      </w:rPr>
    </w:pPr>
    <w:r w:rsidRPr="00B138B0">
      <w:rPr>
        <w:rFonts w:ascii="Arial" w:hAnsi="Arial"/>
        <w:color w:val="000000"/>
        <w:sz w:val="20"/>
        <w:szCs w:val="20"/>
      </w:rPr>
      <w:t>euroTECH Vertriebs GmbH</w:t>
    </w:r>
    <w:r w:rsidRPr="00B138B0">
      <w:rPr>
        <w:rFonts w:ascii="Arial" w:hAnsi="Arial"/>
        <w:color w:val="000000"/>
        <w:sz w:val="20"/>
        <w:szCs w:val="20"/>
      </w:rPr>
      <w:br/>
      <w:t>Dammstrasse 1</w:t>
    </w:r>
    <w:r w:rsidRPr="00B138B0">
      <w:rPr>
        <w:rFonts w:ascii="Arial" w:hAnsi="Arial"/>
        <w:color w:val="000000"/>
        <w:sz w:val="20"/>
        <w:szCs w:val="20"/>
      </w:rPr>
      <w:br/>
      <w:t>7</w:t>
    </w:r>
    <w:r w:rsidRPr="00B138B0">
      <w:rPr>
        <w:rFonts w:ascii="Arial" w:hAnsi="Arial"/>
        <w:sz w:val="20"/>
        <w:szCs w:val="20"/>
      </w:rPr>
      <w:t>2351 Geislingen</w:t>
    </w:r>
    <w:r w:rsidRPr="00B138B0">
      <w:rPr>
        <w:rFonts w:ascii="Arial" w:hAnsi="Arial"/>
        <w:sz w:val="20"/>
        <w:szCs w:val="20"/>
      </w:rPr>
      <w:br/>
      <w:t>Germany</w:t>
    </w:r>
    <w:r w:rsidRPr="00B138B0">
      <w:rPr>
        <w:rFonts w:ascii="Arial" w:hAnsi="Arial"/>
        <w:sz w:val="20"/>
        <w:szCs w:val="20"/>
      </w:rPr>
      <w:br/>
    </w:r>
  </w:p>
  <w:p w:rsidR="00093F29" w:rsidRPr="00B138B0" w:rsidRDefault="00093F29" w:rsidP="000F03EA">
    <w:pPr>
      <w:framePr w:w="3561" w:h="3890" w:wrap="around" w:vAnchor="page" w:hAnchor="page" w:x="800" w:y="4537" w:anchorLock="1"/>
      <w:spacing w:after="60" w:line="280" w:lineRule="exact"/>
      <w:rPr>
        <w:rFonts w:ascii="Arial" w:hAnsi="Arial"/>
        <w:color w:val="000000"/>
        <w:sz w:val="20"/>
        <w:szCs w:val="20"/>
        <w:lang w:val="en-US"/>
      </w:rPr>
    </w:pPr>
    <w:r>
      <w:rPr>
        <w:rFonts w:ascii="Arial" w:hAnsi="Arial" w:cs="Arial"/>
        <w:sz w:val="20"/>
        <w:szCs w:val="20"/>
        <w:lang w:val="en-GB"/>
      </w:rPr>
      <w:t>Phone: +49 7433 90468-0</w:t>
    </w:r>
    <w:r>
      <w:rPr>
        <w:rFonts w:ascii="Arial" w:hAnsi="Arial" w:cs="Arial"/>
        <w:sz w:val="20"/>
        <w:szCs w:val="20"/>
        <w:lang w:val="en-GB"/>
      </w:rPr>
      <w:br/>
      <w:t>Fax: +49 7433 90468-13</w:t>
    </w:r>
    <w:r>
      <w:rPr>
        <w:rFonts w:ascii="Arial" w:hAnsi="Arial" w:cs="Arial"/>
        <w:sz w:val="20"/>
        <w:szCs w:val="20"/>
        <w:lang w:val="en-GB"/>
      </w:rPr>
      <w:br/>
    </w:r>
    <w:hyperlink r:id="rId1" w:history="1">
      <w:r>
        <w:rPr>
          <w:rFonts w:ascii="Arial" w:hAnsi="Arial" w:cs="Arial"/>
          <w:color w:val="000000"/>
          <w:sz w:val="20"/>
          <w:szCs w:val="20"/>
          <w:lang w:val="en-GB"/>
        </w:rPr>
        <w:t>info@euro-tech-vacuum.de</w:t>
      </w:r>
    </w:hyperlink>
    <w:r>
      <w:rPr>
        <w:rFonts w:ascii="Arial" w:hAnsi="Arial" w:cs="Arial"/>
        <w:sz w:val="20"/>
        <w:szCs w:val="20"/>
        <w:lang w:val="en-GB"/>
      </w:rPr>
      <w:br/>
    </w:r>
    <w:r>
      <w:rPr>
        <w:rFonts w:ascii="Arial" w:hAnsi="Arial" w:cs="Arial"/>
        <w:color w:val="000000"/>
        <w:sz w:val="20"/>
        <w:szCs w:val="20"/>
        <w:lang w:val="en-GB"/>
      </w:rPr>
      <w:t>www.euro-tech-vacuum.de</w:t>
    </w:r>
  </w:p>
  <w:p w:rsidR="00093F29" w:rsidRPr="00B138B0" w:rsidRDefault="00093F29" w:rsidP="0046373C">
    <w:pPr>
      <w:framePr w:w="3561" w:h="3890" w:wrap="around" w:vAnchor="page" w:hAnchor="page" w:x="800" w:y="4537" w:anchorLock="1"/>
      <w:spacing w:after="60" w:line="280" w:lineRule="exact"/>
      <w:rPr>
        <w:rFonts w:ascii="Arial" w:hAnsi="Arial" w:cs="Arial"/>
        <w:sz w:val="20"/>
        <w:szCs w:val="20"/>
        <w:lang w:val="en-US"/>
      </w:rPr>
    </w:pPr>
  </w:p>
  <w:p w:rsidR="00093F29" w:rsidRPr="00B138B0" w:rsidRDefault="00093F29" w:rsidP="0046373C">
    <w:pPr>
      <w:framePr w:w="3561" w:h="3890" w:wrap="around" w:vAnchor="page" w:hAnchor="page" w:x="800" w:y="4537" w:anchorLock="1"/>
      <w:spacing w:after="60" w:line="280" w:lineRule="exact"/>
      <w:rPr>
        <w:rFonts w:ascii="Arial" w:hAnsi="Arial" w:cs="Arial"/>
        <w:sz w:val="20"/>
        <w:szCs w:val="20"/>
        <w:lang w:val="en-US"/>
      </w:rPr>
    </w:pPr>
    <w:r>
      <w:rPr>
        <w:rFonts w:ascii="Arial" w:hAnsi="Arial" w:cs="Arial"/>
        <w:sz w:val="20"/>
        <w:szCs w:val="20"/>
        <w:lang w:val="en-GB"/>
      </w:rPr>
      <w:t>Press contact:</w:t>
    </w:r>
  </w:p>
  <w:p w:rsidR="00093F29" w:rsidRPr="00B138B0" w:rsidRDefault="00093F29" w:rsidP="0046373C">
    <w:pPr>
      <w:framePr w:w="3561" w:h="3890" w:wrap="around" w:vAnchor="page" w:hAnchor="page" w:x="800" w:y="4537" w:anchorLock="1"/>
      <w:spacing w:after="60" w:line="280" w:lineRule="exact"/>
      <w:rPr>
        <w:rFonts w:ascii="Arial" w:hAnsi="Arial"/>
        <w:color w:val="000000"/>
        <w:sz w:val="20"/>
        <w:szCs w:val="20"/>
        <w:lang w:val="en-US"/>
      </w:rPr>
    </w:pPr>
    <w:r>
      <w:rPr>
        <w:rFonts w:ascii="Arial" w:hAnsi="Arial"/>
        <w:sz w:val="20"/>
        <w:szCs w:val="20"/>
        <w:lang w:val="en-GB"/>
      </w:rPr>
      <w:t>Monika Schuster</w:t>
    </w:r>
    <w:r>
      <w:rPr>
        <w:rFonts w:ascii="Arial" w:hAnsi="Arial"/>
        <w:sz w:val="20"/>
        <w:szCs w:val="20"/>
        <w:lang w:val="en-GB"/>
      </w:rPr>
      <w:br/>
    </w:r>
    <w:r>
      <w:rPr>
        <w:rFonts w:ascii="Arial" w:hAnsi="Arial"/>
        <w:color w:val="000000"/>
        <w:sz w:val="20"/>
        <w:szCs w:val="20"/>
        <w:lang w:val="en-GB"/>
      </w:rPr>
      <w:t>presse@euro-tech-vacuum.de</w:t>
    </w:r>
  </w:p>
  <w:p w:rsidR="00093F29" w:rsidRPr="00B138B0" w:rsidRDefault="00093F29"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093F29" w:rsidRPr="00B138B0" w:rsidRDefault="00093F29"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p>
  <w:p w:rsidR="00093F29" w:rsidRPr="00C93D59" w:rsidRDefault="00093F29"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Pr>
        <w:rFonts w:ascii="Arial" w:hAnsi="Arial" w:cs="Arial"/>
        <w:b/>
        <w:bCs/>
        <w:color w:val="000000"/>
        <w:sz w:val="28"/>
        <w:szCs w:val="28"/>
        <w:lang w:val="en-GB"/>
      </w:rPr>
      <w:t>Press release</w:t>
    </w:r>
  </w:p>
  <w:p w:rsidR="00093F29" w:rsidRPr="00ED07FE" w:rsidRDefault="00093F29" w:rsidP="00CA33BD">
    <w:pPr>
      <w:pStyle w:val="Header"/>
      <w:tabs>
        <w:tab w:val="clear" w:pos="4536"/>
        <w:tab w:val="clear" w:pos="9072"/>
        <w:tab w:val="right" w:pos="6342"/>
        <w:tab w:val="right" w:pos="9781"/>
      </w:tabs>
      <w:spacing w:line="360" w:lineRule="exact"/>
      <w:rPr>
        <w:b/>
        <w:noProof/>
        <w:sz w:val="28"/>
        <w:szCs w:val="28"/>
      </w:rPr>
    </w:pPr>
    <w:r>
      <w:rPr>
        <w:b/>
        <w:bCs/>
        <w:lang w:val="en-GB"/>
      </w:rPr>
      <w:tab/>
    </w:r>
  </w:p>
  <w:p w:rsidR="00093F29" w:rsidRPr="00ED07FE" w:rsidRDefault="00093F2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7.5pt;height:7.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4915"/>
    <w:rsid w:val="00000BB1"/>
    <w:rsid w:val="00001A18"/>
    <w:rsid w:val="0000576D"/>
    <w:rsid w:val="00005DCD"/>
    <w:rsid w:val="000135FF"/>
    <w:rsid w:val="000139CD"/>
    <w:rsid w:val="000173B4"/>
    <w:rsid w:val="00021418"/>
    <w:rsid w:val="0002385B"/>
    <w:rsid w:val="00025056"/>
    <w:rsid w:val="00027B3C"/>
    <w:rsid w:val="00031A41"/>
    <w:rsid w:val="00034FA2"/>
    <w:rsid w:val="00035D2E"/>
    <w:rsid w:val="00035E3F"/>
    <w:rsid w:val="00037B54"/>
    <w:rsid w:val="00040CB7"/>
    <w:rsid w:val="00043FCA"/>
    <w:rsid w:val="000511E1"/>
    <w:rsid w:val="00052A8D"/>
    <w:rsid w:val="00060AD7"/>
    <w:rsid w:val="00063A47"/>
    <w:rsid w:val="00064544"/>
    <w:rsid w:val="000653C3"/>
    <w:rsid w:val="0007006A"/>
    <w:rsid w:val="00070655"/>
    <w:rsid w:val="000711BF"/>
    <w:rsid w:val="000719DC"/>
    <w:rsid w:val="00080882"/>
    <w:rsid w:val="00081E9F"/>
    <w:rsid w:val="000868C9"/>
    <w:rsid w:val="000902B0"/>
    <w:rsid w:val="00091E03"/>
    <w:rsid w:val="00092EAB"/>
    <w:rsid w:val="00093F29"/>
    <w:rsid w:val="00094566"/>
    <w:rsid w:val="00094A9A"/>
    <w:rsid w:val="00096363"/>
    <w:rsid w:val="000A0FC7"/>
    <w:rsid w:val="000A1580"/>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3CA5"/>
    <w:rsid w:val="000D6598"/>
    <w:rsid w:val="000E08D2"/>
    <w:rsid w:val="000E0B93"/>
    <w:rsid w:val="000E1613"/>
    <w:rsid w:val="000E3AB9"/>
    <w:rsid w:val="000E437F"/>
    <w:rsid w:val="000E63F2"/>
    <w:rsid w:val="000E7D6A"/>
    <w:rsid w:val="000F03EA"/>
    <w:rsid w:val="000F0BE1"/>
    <w:rsid w:val="000F4766"/>
    <w:rsid w:val="000F49E1"/>
    <w:rsid w:val="000F5ADA"/>
    <w:rsid w:val="001113A4"/>
    <w:rsid w:val="001209C8"/>
    <w:rsid w:val="00122EDD"/>
    <w:rsid w:val="001241FD"/>
    <w:rsid w:val="001260FA"/>
    <w:rsid w:val="00127A78"/>
    <w:rsid w:val="001315A3"/>
    <w:rsid w:val="0013206D"/>
    <w:rsid w:val="0013296C"/>
    <w:rsid w:val="001334C2"/>
    <w:rsid w:val="00136C0C"/>
    <w:rsid w:val="0014003F"/>
    <w:rsid w:val="00144B1A"/>
    <w:rsid w:val="001464FA"/>
    <w:rsid w:val="001613C4"/>
    <w:rsid w:val="001624D3"/>
    <w:rsid w:val="001628CE"/>
    <w:rsid w:val="00167B0A"/>
    <w:rsid w:val="00167BD4"/>
    <w:rsid w:val="0017278D"/>
    <w:rsid w:val="00173B93"/>
    <w:rsid w:val="001740C5"/>
    <w:rsid w:val="00174669"/>
    <w:rsid w:val="001765EF"/>
    <w:rsid w:val="001804E1"/>
    <w:rsid w:val="00182CF8"/>
    <w:rsid w:val="00183010"/>
    <w:rsid w:val="00183215"/>
    <w:rsid w:val="001836F6"/>
    <w:rsid w:val="00185201"/>
    <w:rsid w:val="00190DBE"/>
    <w:rsid w:val="001926C5"/>
    <w:rsid w:val="0019579C"/>
    <w:rsid w:val="0019795D"/>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109DD"/>
    <w:rsid w:val="002138A7"/>
    <w:rsid w:val="002151CE"/>
    <w:rsid w:val="00217FE3"/>
    <w:rsid w:val="00222E6B"/>
    <w:rsid w:val="00223379"/>
    <w:rsid w:val="002275F4"/>
    <w:rsid w:val="00230F19"/>
    <w:rsid w:val="00231585"/>
    <w:rsid w:val="00232719"/>
    <w:rsid w:val="00234911"/>
    <w:rsid w:val="00242CE5"/>
    <w:rsid w:val="00243061"/>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77531"/>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728B"/>
    <w:rsid w:val="002B1B89"/>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47DE"/>
    <w:rsid w:val="00325EF9"/>
    <w:rsid w:val="0032729F"/>
    <w:rsid w:val="00330183"/>
    <w:rsid w:val="00331BF9"/>
    <w:rsid w:val="00332D13"/>
    <w:rsid w:val="00333A64"/>
    <w:rsid w:val="003377B3"/>
    <w:rsid w:val="00337D5E"/>
    <w:rsid w:val="00340AE1"/>
    <w:rsid w:val="00347410"/>
    <w:rsid w:val="00350B48"/>
    <w:rsid w:val="00351599"/>
    <w:rsid w:val="0035424A"/>
    <w:rsid w:val="003545C9"/>
    <w:rsid w:val="00355395"/>
    <w:rsid w:val="00355A7E"/>
    <w:rsid w:val="00357395"/>
    <w:rsid w:val="00362104"/>
    <w:rsid w:val="003621E4"/>
    <w:rsid w:val="00363216"/>
    <w:rsid w:val="00363EEC"/>
    <w:rsid w:val="00364EDD"/>
    <w:rsid w:val="00367BDF"/>
    <w:rsid w:val="00367CA7"/>
    <w:rsid w:val="0037369E"/>
    <w:rsid w:val="00373BC6"/>
    <w:rsid w:val="00375C81"/>
    <w:rsid w:val="003833DA"/>
    <w:rsid w:val="0038799E"/>
    <w:rsid w:val="003904D0"/>
    <w:rsid w:val="00390DFE"/>
    <w:rsid w:val="0039245B"/>
    <w:rsid w:val="0039280B"/>
    <w:rsid w:val="00395C8B"/>
    <w:rsid w:val="00397B03"/>
    <w:rsid w:val="003A064A"/>
    <w:rsid w:val="003A234E"/>
    <w:rsid w:val="003A5258"/>
    <w:rsid w:val="003A53EA"/>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0112"/>
    <w:rsid w:val="00403713"/>
    <w:rsid w:val="00404DF2"/>
    <w:rsid w:val="00405E18"/>
    <w:rsid w:val="00406C52"/>
    <w:rsid w:val="00412077"/>
    <w:rsid w:val="004136F3"/>
    <w:rsid w:val="004223E4"/>
    <w:rsid w:val="00430262"/>
    <w:rsid w:val="0043186F"/>
    <w:rsid w:val="004319D0"/>
    <w:rsid w:val="00431B48"/>
    <w:rsid w:val="004324B6"/>
    <w:rsid w:val="00432C77"/>
    <w:rsid w:val="0043340C"/>
    <w:rsid w:val="00433CFE"/>
    <w:rsid w:val="00434731"/>
    <w:rsid w:val="00441E44"/>
    <w:rsid w:val="0044262D"/>
    <w:rsid w:val="00446BF8"/>
    <w:rsid w:val="00447A13"/>
    <w:rsid w:val="00447F57"/>
    <w:rsid w:val="00452E7A"/>
    <w:rsid w:val="00453C8A"/>
    <w:rsid w:val="00454ED0"/>
    <w:rsid w:val="00455B69"/>
    <w:rsid w:val="00460344"/>
    <w:rsid w:val="004621C0"/>
    <w:rsid w:val="00463049"/>
    <w:rsid w:val="004632C8"/>
    <w:rsid w:val="0046373C"/>
    <w:rsid w:val="00467A1D"/>
    <w:rsid w:val="004744ED"/>
    <w:rsid w:val="00476A33"/>
    <w:rsid w:val="0048011F"/>
    <w:rsid w:val="004811EC"/>
    <w:rsid w:val="004816D8"/>
    <w:rsid w:val="00481D0B"/>
    <w:rsid w:val="00483990"/>
    <w:rsid w:val="00485CC3"/>
    <w:rsid w:val="004A0295"/>
    <w:rsid w:val="004A0B4A"/>
    <w:rsid w:val="004A1891"/>
    <w:rsid w:val="004A2086"/>
    <w:rsid w:val="004A257E"/>
    <w:rsid w:val="004A36FC"/>
    <w:rsid w:val="004A3D0D"/>
    <w:rsid w:val="004A467A"/>
    <w:rsid w:val="004A4915"/>
    <w:rsid w:val="004A63A5"/>
    <w:rsid w:val="004A6E51"/>
    <w:rsid w:val="004B282F"/>
    <w:rsid w:val="004B6F41"/>
    <w:rsid w:val="004C17FF"/>
    <w:rsid w:val="004C48C0"/>
    <w:rsid w:val="004C5DF7"/>
    <w:rsid w:val="004C6C61"/>
    <w:rsid w:val="004D11E3"/>
    <w:rsid w:val="004D222D"/>
    <w:rsid w:val="004D358A"/>
    <w:rsid w:val="004D7F9E"/>
    <w:rsid w:val="004E1250"/>
    <w:rsid w:val="004E3C83"/>
    <w:rsid w:val="004E5ADE"/>
    <w:rsid w:val="004E7337"/>
    <w:rsid w:val="004F0193"/>
    <w:rsid w:val="004F2F86"/>
    <w:rsid w:val="004F3BF7"/>
    <w:rsid w:val="004F462F"/>
    <w:rsid w:val="004F4920"/>
    <w:rsid w:val="00504B88"/>
    <w:rsid w:val="00510AB1"/>
    <w:rsid w:val="00511BB4"/>
    <w:rsid w:val="00512ACA"/>
    <w:rsid w:val="005166FE"/>
    <w:rsid w:val="00522D73"/>
    <w:rsid w:val="005241AC"/>
    <w:rsid w:val="00526A01"/>
    <w:rsid w:val="00531F5E"/>
    <w:rsid w:val="0053232A"/>
    <w:rsid w:val="00532D88"/>
    <w:rsid w:val="00532E82"/>
    <w:rsid w:val="005345D1"/>
    <w:rsid w:val="00540FC0"/>
    <w:rsid w:val="0054239F"/>
    <w:rsid w:val="005512A6"/>
    <w:rsid w:val="00552848"/>
    <w:rsid w:val="00555578"/>
    <w:rsid w:val="00557A62"/>
    <w:rsid w:val="005617FD"/>
    <w:rsid w:val="005646F1"/>
    <w:rsid w:val="005658FC"/>
    <w:rsid w:val="0056620C"/>
    <w:rsid w:val="0057177C"/>
    <w:rsid w:val="005737A5"/>
    <w:rsid w:val="005755CB"/>
    <w:rsid w:val="00576CBF"/>
    <w:rsid w:val="00583CBD"/>
    <w:rsid w:val="00586502"/>
    <w:rsid w:val="00592B28"/>
    <w:rsid w:val="0059413B"/>
    <w:rsid w:val="00594AD0"/>
    <w:rsid w:val="005951D3"/>
    <w:rsid w:val="00597648"/>
    <w:rsid w:val="005A0FAB"/>
    <w:rsid w:val="005A1303"/>
    <w:rsid w:val="005A295C"/>
    <w:rsid w:val="005A2C12"/>
    <w:rsid w:val="005A3296"/>
    <w:rsid w:val="005A5D7F"/>
    <w:rsid w:val="005B2AEC"/>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21E0E"/>
    <w:rsid w:val="00622EDB"/>
    <w:rsid w:val="00623273"/>
    <w:rsid w:val="006232B8"/>
    <w:rsid w:val="0062662D"/>
    <w:rsid w:val="006324D1"/>
    <w:rsid w:val="00633B3D"/>
    <w:rsid w:val="00636720"/>
    <w:rsid w:val="00637E07"/>
    <w:rsid w:val="006456A1"/>
    <w:rsid w:val="00645DA9"/>
    <w:rsid w:val="0065609B"/>
    <w:rsid w:val="00656955"/>
    <w:rsid w:val="00662BC3"/>
    <w:rsid w:val="006634BE"/>
    <w:rsid w:val="00670A50"/>
    <w:rsid w:val="0067206C"/>
    <w:rsid w:val="00672154"/>
    <w:rsid w:val="006732FB"/>
    <w:rsid w:val="006752F3"/>
    <w:rsid w:val="0067542B"/>
    <w:rsid w:val="006818D9"/>
    <w:rsid w:val="00682815"/>
    <w:rsid w:val="006837ED"/>
    <w:rsid w:val="0068490A"/>
    <w:rsid w:val="00686338"/>
    <w:rsid w:val="0069258E"/>
    <w:rsid w:val="00692713"/>
    <w:rsid w:val="00695B21"/>
    <w:rsid w:val="00696331"/>
    <w:rsid w:val="006A1458"/>
    <w:rsid w:val="006A2468"/>
    <w:rsid w:val="006A3DB1"/>
    <w:rsid w:val="006A43FF"/>
    <w:rsid w:val="006B1CD2"/>
    <w:rsid w:val="006B3987"/>
    <w:rsid w:val="006B4197"/>
    <w:rsid w:val="006C257C"/>
    <w:rsid w:val="006C3113"/>
    <w:rsid w:val="006C3642"/>
    <w:rsid w:val="006C3B57"/>
    <w:rsid w:val="006C606B"/>
    <w:rsid w:val="006D0E0F"/>
    <w:rsid w:val="006D1938"/>
    <w:rsid w:val="006D533D"/>
    <w:rsid w:val="006D5D81"/>
    <w:rsid w:val="006D7111"/>
    <w:rsid w:val="006D7685"/>
    <w:rsid w:val="006E08CC"/>
    <w:rsid w:val="006E7880"/>
    <w:rsid w:val="006F138B"/>
    <w:rsid w:val="006F19E1"/>
    <w:rsid w:val="006F6D21"/>
    <w:rsid w:val="0070137A"/>
    <w:rsid w:val="00702707"/>
    <w:rsid w:val="007028AD"/>
    <w:rsid w:val="007035EF"/>
    <w:rsid w:val="00704582"/>
    <w:rsid w:val="00705A92"/>
    <w:rsid w:val="00705C78"/>
    <w:rsid w:val="0070701C"/>
    <w:rsid w:val="00710AE8"/>
    <w:rsid w:val="0071215C"/>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61D3B"/>
    <w:rsid w:val="00766A58"/>
    <w:rsid w:val="00771784"/>
    <w:rsid w:val="00773CE3"/>
    <w:rsid w:val="00775F7E"/>
    <w:rsid w:val="007765F2"/>
    <w:rsid w:val="00777C47"/>
    <w:rsid w:val="0078390E"/>
    <w:rsid w:val="007846C9"/>
    <w:rsid w:val="00784905"/>
    <w:rsid w:val="00787F3C"/>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9A2"/>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7037"/>
    <w:rsid w:val="00831C44"/>
    <w:rsid w:val="00832DAE"/>
    <w:rsid w:val="008356C7"/>
    <w:rsid w:val="00836574"/>
    <w:rsid w:val="00842F64"/>
    <w:rsid w:val="00843CD2"/>
    <w:rsid w:val="00845426"/>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543C"/>
    <w:rsid w:val="0088102A"/>
    <w:rsid w:val="00881BD0"/>
    <w:rsid w:val="008825FA"/>
    <w:rsid w:val="00883674"/>
    <w:rsid w:val="00884397"/>
    <w:rsid w:val="00884D52"/>
    <w:rsid w:val="00891B7A"/>
    <w:rsid w:val="0089412C"/>
    <w:rsid w:val="0089422C"/>
    <w:rsid w:val="008955C3"/>
    <w:rsid w:val="008A147F"/>
    <w:rsid w:val="008A3D0E"/>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15B9"/>
    <w:rsid w:val="008F4605"/>
    <w:rsid w:val="008F6130"/>
    <w:rsid w:val="008F76D0"/>
    <w:rsid w:val="008F7D81"/>
    <w:rsid w:val="00900416"/>
    <w:rsid w:val="00900AB4"/>
    <w:rsid w:val="00904B82"/>
    <w:rsid w:val="00916514"/>
    <w:rsid w:val="009202D9"/>
    <w:rsid w:val="00920334"/>
    <w:rsid w:val="009215C2"/>
    <w:rsid w:val="0092199E"/>
    <w:rsid w:val="00922F8D"/>
    <w:rsid w:val="009241F4"/>
    <w:rsid w:val="00925555"/>
    <w:rsid w:val="009255A4"/>
    <w:rsid w:val="00932B63"/>
    <w:rsid w:val="00933935"/>
    <w:rsid w:val="009342BB"/>
    <w:rsid w:val="00934B89"/>
    <w:rsid w:val="009409A6"/>
    <w:rsid w:val="009414B6"/>
    <w:rsid w:val="009444B2"/>
    <w:rsid w:val="009503E0"/>
    <w:rsid w:val="009536A2"/>
    <w:rsid w:val="009536BA"/>
    <w:rsid w:val="00955DA3"/>
    <w:rsid w:val="00957E11"/>
    <w:rsid w:val="00960F1C"/>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B3C02"/>
    <w:rsid w:val="009C06C2"/>
    <w:rsid w:val="009C11A4"/>
    <w:rsid w:val="009C5770"/>
    <w:rsid w:val="009C627B"/>
    <w:rsid w:val="009C7EAC"/>
    <w:rsid w:val="009D0704"/>
    <w:rsid w:val="009D24C2"/>
    <w:rsid w:val="009E05AF"/>
    <w:rsid w:val="009E21D7"/>
    <w:rsid w:val="009F076E"/>
    <w:rsid w:val="009F1940"/>
    <w:rsid w:val="00A01012"/>
    <w:rsid w:val="00A02977"/>
    <w:rsid w:val="00A040BA"/>
    <w:rsid w:val="00A05845"/>
    <w:rsid w:val="00A06284"/>
    <w:rsid w:val="00A062A8"/>
    <w:rsid w:val="00A1057C"/>
    <w:rsid w:val="00A14DCF"/>
    <w:rsid w:val="00A163FD"/>
    <w:rsid w:val="00A16440"/>
    <w:rsid w:val="00A16897"/>
    <w:rsid w:val="00A23479"/>
    <w:rsid w:val="00A24195"/>
    <w:rsid w:val="00A25DF2"/>
    <w:rsid w:val="00A271BC"/>
    <w:rsid w:val="00A32DF6"/>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A07D2"/>
    <w:rsid w:val="00AA08E4"/>
    <w:rsid w:val="00AA14A8"/>
    <w:rsid w:val="00AA2240"/>
    <w:rsid w:val="00AA29F2"/>
    <w:rsid w:val="00AA377D"/>
    <w:rsid w:val="00AA3FC0"/>
    <w:rsid w:val="00AB18A8"/>
    <w:rsid w:val="00AB3596"/>
    <w:rsid w:val="00AB460F"/>
    <w:rsid w:val="00AC0033"/>
    <w:rsid w:val="00AC04BF"/>
    <w:rsid w:val="00AC3206"/>
    <w:rsid w:val="00AC36DE"/>
    <w:rsid w:val="00AD14CD"/>
    <w:rsid w:val="00AD5D23"/>
    <w:rsid w:val="00AD62BC"/>
    <w:rsid w:val="00AD68AA"/>
    <w:rsid w:val="00AD690A"/>
    <w:rsid w:val="00AD6C76"/>
    <w:rsid w:val="00AD6D01"/>
    <w:rsid w:val="00AE452E"/>
    <w:rsid w:val="00AE71CB"/>
    <w:rsid w:val="00AE7236"/>
    <w:rsid w:val="00AF14E4"/>
    <w:rsid w:val="00AF6D79"/>
    <w:rsid w:val="00B0083F"/>
    <w:rsid w:val="00B01EEA"/>
    <w:rsid w:val="00B0677F"/>
    <w:rsid w:val="00B07129"/>
    <w:rsid w:val="00B07CAC"/>
    <w:rsid w:val="00B11321"/>
    <w:rsid w:val="00B11901"/>
    <w:rsid w:val="00B12D8E"/>
    <w:rsid w:val="00B138B0"/>
    <w:rsid w:val="00B14569"/>
    <w:rsid w:val="00B14C63"/>
    <w:rsid w:val="00B16460"/>
    <w:rsid w:val="00B22FD0"/>
    <w:rsid w:val="00B35511"/>
    <w:rsid w:val="00B37914"/>
    <w:rsid w:val="00B41B09"/>
    <w:rsid w:val="00B46D84"/>
    <w:rsid w:val="00B47D07"/>
    <w:rsid w:val="00B52D89"/>
    <w:rsid w:val="00B53523"/>
    <w:rsid w:val="00B548BF"/>
    <w:rsid w:val="00B55402"/>
    <w:rsid w:val="00B61646"/>
    <w:rsid w:val="00B72D46"/>
    <w:rsid w:val="00B73036"/>
    <w:rsid w:val="00B7420A"/>
    <w:rsid w:val="00B74D41"/>
    <w:rsid w:val="00B752DD"/>
    <w:rsid w:val="00B76F88"/>
    <w:rsid w:val="00B818B0"/>
    <w:rsid w:val="00B83142"/>
    <w:rsid w:val="00B85735"/>
    <w:rsid w:val="00B86D1F"/>
    <w:rsid w:val="00B91EE1"/>
    <w:rsid w:val="00B9280B"/>
    <w:rsid w:val="00B92B85"/>
    <w:rsid w:val="00B95FDC"/>
    <w:rsid w:val="00BA0D5F"/>
    <w:rsid w:val="00BA1947"/>
    <w:rsid w:val="00BA340F"/>
    <w:rsid w:val="00BA512A"/>
    <w:rsid w:val="00BA6850"/>
    <w:rsid w:val="00BB49A4"/>
    <w:rsid w:val="00BB4E08"/>
    <w:rsid w:val="00BB511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14C4"/>
    <w:rsid w:val="00BF36D0"/>
    <w:rsid w:val="00BF6B0B"/>
    <w:rsid w:val="00BF780D"/>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60D"/>
    <w:rsid w:val="00C447EB"/>
    <w:rsid w:val="00C456A9"/>
    <w:rsid w:val="00C47394"/>
    <w:rsid w:val="00C51923"/>
    <w:rsid w:val="00C51AE5"/>
    <w:rsid w:val="00C51C0D"/>
    <w:rsid w:val="00C52027"/>
    <w:rsid w:val="00C57436"/>
    <w:rsid w:val="00C60876"/>
    <w:rsid w:val="00C6278A"/>
    <w:rsid w:val="00C675E0"/>
    <w:rsid w:val="00C76397"/>
    <w:rsid w:val="00C82A83"/>
    <w:rsid w:val="00C83B5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263"/>
    <w:rsid w:val="00CB760F"/>
    <w:rsid w:val="00CC13FD"/>
    <w:rsid w:val="00CC1479"/>
    <w:rsid w:val="00CC2525"/>
    <w:rsid w:val="00CC37BC"/>
    <w:rsid w:val="00CC7B8F"/>
    <w:rsid w:val="00CD0959"/>
    <w:rsid w:val="00CD109C"/>
    <w:rsid w:val="00CD3B50"/>
    <w:rsid w:val="00CD4CEC"/>
    <w:rsid w:val="00CD55C1"/>
    <w:rsid w:val="00CD5FDF"/>
    <w:rsid w:val="00CD6799"/>
    <w:rsid w:val="00CE26E2"/>
    <w:rsid w:val="00CE3295"/>
    <w:rsid w:val="00CE456F"/>
    <w:rsid w:val="00CE51F4"/>
    <w:rsid w:val="00CF0F68"/>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6FF"/>
    <w:rsid w:val="00D30F3F"/>
    <w:rsid w:val="00D31426"/>
    <w:rsid w:val="00D330A4"/>
    <w:rsid w:val="00D35B3B"/>
    <w:rsid w:val="00D40CC9"/>
    <w:rsid w:val="00D42D76"/>
    <w:rsid w:val="00D435AD"/>
    <w:rsid w:val="00D45DFA"/>
    <w:rsid w:val="00D508AE"/>
    <w:rsid w:val="00D52EE5"/>
    <w:rsid w:val="00D63630"/>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E6A3C"/>
    <w:rsid w:val="00DE7B74"/>
    <w:rsid w:val="00DF3355"/>
    <w:rsid w:val="00DF43EC"/>
    <w:rsid w:val="00DF5069"/>
    <w:rsid w:val="00DF587C"/>
    <w:rsid w:val="00DF7DC7"/>
    <w:rsid w:val="00E03A87"/>
    <w:rsid w:val="00E062FD"/>
    <w:rsid w:val="00E066F8"/>
    <w:rsid w:val="00E06E03"/>
    <w:rsid w:val="00E1174D"/>
    <w:rsid w:val="00E11D60"/>
    <w:rsid w:val="00E17BD4"/>
    <w:rsid w:val="00E212E5"/>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6127C"/>
    <w:rsid w:val="00E625D0"/>
    <w:rsid w:val="00E678B7"/>
    <w:rsid w:val="00E720E3"/>
    <w:rsid w:val="00E726C6"/>
    <w:rsid w:val="00E73211"/>
    <w:rsid w:val="00E75A36"/>
    <w:rsid w:val="00E761EA"/>
    <w:rsid w:val="00E777A7"/>
    <w:rsid w:val="00E81533"/>
    <w:rsid w:val="00E81F39"/>
    <w:rsid w:val="00E820A8"/>
    <w:rsid w:val="00E829D0"/>
    <w:rsid w:val="00E87E5F"/>
    <w:rsid w:val="00E91C36"/>
    <w:rsid w:val="00E92084"/>
    <w:rsid w:val="00E95AEB"/>
    <w:rsid w:val="00E97287"/>
    <w:rsid w:val="00EA4685"/>
    <w:rsid w:val="00EB0263"/>
    <w:rsid w:val="00EB3370"/>
    <w:rsid w:val="00EB625A"/>
    <w:rsid w:val="00EC2407"/>
    <w:rsid w:val="00EC33C0"/>
    <w:rsid w:val="00EC5E14"/>
    <w:rsid w:val="00EC7832"/>
    <w:rsid w:val="00ED0611"/>
    <w:rsid w:val="00ED07FE"/>
    <w:rsid w:val="00ED7589"/>
    <w:rsid w:val="00ED7F6A"/>
    <w:rsid w:val="00EE00DC"/>
    <w:rsid w:val="00EE1235"/>
    <w:rsid w:val="00EE1D10"/>
    <w:rsid w:val="00EE305F"/>
    <w:rsid w:val="00EE5060"/>
    <w:rsid w:val="00EE53C5"/>
    <w:rsid w:val="00F0477A"/>
    <w:rsid w:val="00F04DC2"/>
    <w:rsid w:val="00F0548D"/>
    <w:rsid w:val="00F05ED6"/>
    <w:rsid w:val="00F05FE0"/>
    <w:rsid w:val="00F06F2E"/>
    <w:rsid w:val="00F07615"/>
    <w:rsid w:val="00F10C31"/>
    <w:rsid w:val="00F1120B"/>
    <w:rsid w:val="00F1635B"/>
    <w:rsid w:val="00F16D0B"/>
    <w:rsid w:val="00F2242A"/>
    <w:rsid w:val="00F233F8"/>
    <w:rsid w:val="00F23DAB"/>
    <w:rsid w:val="00F32918"/>
    <w:rsid w:val="00F34129"/>
    <w:rsid w:val="00F35401"/>
    <w:rsid w:val="00F3559F"/>
    <w:rsid w:val="00F35BE6"/>
    <w:rsid w:val="00F35FA0"/>
    <w:rsid w:val="00F36813"/>
    <w:rsid w:val="00F37401"/>
    <w:rsid w:val="00F3760C"/>
    <w:rsid w:val="00F42D80"/>
    <w:rsid w:val="00F438BD"/>
    <w:rsid w:val="00F43D8C"/>
    <w:rsid w:val="00F44B94"/>
    <w:rsid w:val="00F4604B"/>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91F5A"/>
    <w:rsid w:val="00F934A4"/>
    <w:rsid w:val="00F95737"/>
    <w:rsid w:val="00F966D7"/>
    <w:rsid w:val="00FA5297"/>
    <w:rsid w:val="00FA644C"/>
    <w:rsid w:val="00FA65E4"/>
    <w:rsid w:val="00FA693A"/>
    <w:rsid w:val="00FA72EA"/>
    <w:rsid w:val="00FA7669"/>
    <w:rsid w:val="00FA7CEF"/>
    <w:rsid w:val="00FB2E05"/>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0FF"/>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F3C"/>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8F15B9"/>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sid w:val="008F15B9"/>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sid w:val="008F15B9"/>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8F15B9"/>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8F15B9"/>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8F15B9"/>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F15B9"/>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69092734">
      <w:marLeft w:val="0"/>
      <w:marRight w:val="0"/>
      <w:marTop w:val="0"/>
      <w:marBottom w:val="0"/>
      <w:divBdr>
        <w:top w:val="none" w:sz="0" w:space="0" w:color="auto"/>
        <w:left w:val="none" w:sz="0" w:space="0" w:color="auto"/>
        <w:bottom w:val="none" w:sz="0" w:space="0" w:color="auto"/>
        <w:right w:val="none" w:sz="0" w:space="0" w:color="auto"/>
      </w:divBdr>
      <w:divsChild>
        <w:div w:id="269092733">
          <w:marLeft w:val="0"/>
          <w:marRight w:val="0"/>
          <w:marTop w:val="0"/>
          <w:marBottom w:val="0"/>
          <w:divBdr>
            <w:top w:val="none" w:sz="0" w:space="0" w:color="auto"/>
            <w:left w:val="none" w:sz="0" w:space="0" w:color="auto"/>
            <w:bottom w:val="none" w:sz="0" w:space="0" w:color="auto"/>
            <w:right w:val="none" w:sz="0" w:space="0" w:color="auto"/>
          </w:divBdr>
          <w:divsChild>
            <w:div w:id="269092740">
              <w:marLeft w:val="0"/>
              <w:marRight w:val="0"/>
              <w:marTop w:val="0"/>
              <w:marBottom w:val="0"/>
              <w:divBdr>
                <w:top w:val="none" w:sz="0" w:space="0" w:color="auto"/>
                <w:left w:val="none" w:sz="0" w:space="0" w:color="auto"/>
                <w:bottom w:val="none" w:sz="0" w:space="0" w:color="auto"/>
                <w:right w:val="none" w:sz="0" w:space="0" w:color="auto"/>
              </w:divBdr>
              <w:divsChild>
                <w:div w:id="26909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092737">
      <w:marLeft w:val="0"/>
      <w:marRight w:val="0"/>
      <w:marTop w:val="0"/>
      <w:marBottom w:val="0"/>
      <w:divBdr>
        <w:top w:val="none" w:sz="0" w:space="0" w:color="auto"/>
        <w:left w:val="none" w:sz="0" w:space="0" w:color="auto"/>
        <w:bottom w:val="none" w:sz="0" w:space="0" w:color="auto"/>
        <w:right w:val="none" w:sz="0" w:space="0" w:color="auto"/>
      </w:divBdr>
      <w:divsChild>
        <w:div w:id="269092765">
          <w:marLeft w:val="0"/>
          <w:marRight w:val="0"/>
          <w:marTop w:val="0"/>
          <w:marBottom w:val="0"/>
          <w:divBdr>
            <w:top w:val="none" w:sz="0" w:space="0" w:color="auto"/>
            <w:left w:val="none" w:sz="0" w:space="0" w:color="auto"/>
            <w:bottom w:val="none" w:sz="0" w:space="0" w:color="auto"/>
            <w:right w:val="none" w:sz="0" w:space="0" w:color="auto"/>
          </w:divBdr>
          <w:divsChild>
            <w:div w:id="269092736">
              <w:marLeft w:val="0"/>
              <w:marRight w:val="0"/>
              <w:marTop w:val="0"/>
              <w:marBottom w:val="0"/>
              <w:divBdr>
                <w:top w:val="none" w:sz="0" w:space="0" w:color="auto"/>
                <w:left w:val="none" w:sz="0" w:space="0" w:color="auto"/>
                <w:bottom w:val="none" w:sz="0" w:space="0" w:color="auto"/>
                <w:right w:val="none" w:sz="0" w:space="0" w:color="auto"/>
              </w:divBdr>
            </w:div>
            <w:div w:id="269092744">
              <w:marLeft w:val="0"/>
              <w:marRight w:val="0"/>
              <w:marTop w:val="0"/>
              <w:marBottom w:val="0"/>
              <w:divBdr>
                <w:top w:val="none" w:sz="0" w:space="0" w:color="auto"/>
                <w:left w:val="none" w:sz="0" w:space="0" w:color="auto"/>
                <w:bottom w:val="none" w:sz="0" w:space="0" w:color="auto"/>
                <w:right w:val="none" w:sz="0" w:space="0" w:color="auto"/>
              </w:divBdr>
            </w:div>
            <w:div w:id="269092750">
              <w:marLeft w:val="0"/>
              <w:marRight w:val="0"/>
              <w:marTop w:val="0"/>
              <w:marBottom w:val="0"/>
              <w:divBdr>
                <w:top w:val="none" w:sz="0" w:space="0" w:color="auto"/>
                <w:left w:val="none" w:sz="0" w:space="0" w:color="auto"/>
                <w:bottom w:val="none" w:sz="0" w:space="0" w:color="auto"/>
                <w:right w:val="none" w:sz="0" w:space="0" w:color="auto"/>
              </w:divBdr>
            </w:div>
            <w:div w:id="269092752">
              <w:marLeft w:val="0"/>
              <w:marRight w:val="0"/>
              <w:marTop w:val="0"/>
              <w:marBottom w:val="0"/>
              <w:divBdr>
                <w:top w:val="none" w:sz="0" w:space="0" w:color="auto"/>
                <w:left w:val="none" w:sz="0" w:space="0" w:color="auto"/>
                <w:bottom w:val="none" w:sz="0" w:space="0" w:color="auto"/>
                <w:right w:val="none" w:sz="0" w:space="0" w:color="auto"/>
              </w:divBdr>
            </w:div>
            <w:div w:id="269092755">
              <w:marLeft w:val="0"/>
              <w:marRight w:val="0"/>
              <w:marTop w:val="0"/>
              <w:marBottom w:val="0"/>
              <w:divBdr>
                <w:top w:val="none" w:sz="0" w:space="0" w:color="auto"/>
                <w:left w:val="none" w:sz="0" w:space="0" w:color="auto"/>
                <w:bottom w:val="none" w:sz="0" w:space="0" w:color="auto"/>
                <w:right w:val="none" w:sz="0" w:space="0" w:color="auto"/>
              </w:divBdr>
            </w:div>
            <w:div w:id="2690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92742">
      <w:marLeft w:val="0"/>
      <w:marRight w:val="0"/>
      <w:marTop w:val="0"/>
      <w:marBottom w:val="0"/>
      <w:divBdr>
        <w:top w:val="none" w:sz="0" w:space="0" w:color="auto"/>
        <w:left w:val="none" w:sz="0" w:space="0" w:color="auto"/>
        <w:bottom w:val="none" w:sz="0" w:space="0" w:color="auto"/>
        <w:right w:val="none" w:sz="0" w:space="0" w:color="auto"/>
      </w:divBdr>
    </w:div>
    <w:div w:id="269092751">
      <w:marLeft w:val="0"/>
      <w:marRight w:val="0"/>
      <w:marTop w:val="0"/>
      <w:marBottom w:val="0"/>
      <w:divBdr>
        <w:top w:val="none" w:sz="0" w:space="0" w:color="auto"/>
        <w:left w:val="none" w:sz="0" w:space="0" w:color="auto"/>
        <w:bottom w:val="none" w:sz="0" w:space="0" w:color="auto"/>
        <w:right w:val="none" w:sz="0" w:space="0" w:color="auto"/>
      </w:divBdr>
      <w:divsChild>
        <w:div w:id="269092741">
          <w:marLeft w:val="0"/>
          <w:marRight w:val="0"/>
          <w:marTop w:val="0"/>
          <w:marBottom w:val="0"/>
          <w:divBdr>
            <w:top w:val="none" w:sz="0" w:space="0" w:color="auto"/>
            <w:left w:val="none" w:sz="0" w:space="0" w:color="auto"/>
            <w:bottom w:val="none" w:sz="0" w:space="0" w:color="auto"/>
            <w:right w:val="none" w:sz="0" w:space="0" w:color="auto"/>
          </w:divBdr>
          <w:divsChild>
            <w:div w:id="269092761">
              <w:marLeft w:val="0"/>
              <w:marRight w:val="0"/>
              <w:marTop w:val="0"/>
              <w:marBottom w:val="0"/>
              <w:divBdr>
                <w:top w:val="none" w:sz="0" w:space="0" w:color="auto"/>
                <w:left w:val="none" w:sz="0" w:space="0" w:color="auto"/>
                <w:bottom w:val="none" w:sz="0" w:space="0" w:color="auto"/>
                <w:right w:val="none" w:sz="0" w:space="0" w:color="auto"/>
              </w:divBdr>
              <w:divsChild>
                <w:div w:id="26909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092754">
      <w:marLeft w:val="0"/>
      <w:marRight w:val="0"/>
      <w:marTop w:val="0"/>
      <w:marBottom w:val="0"/>
      <w:divBdr>
        <w:top w:val="none" w:sz="0" w:space="0" w:color="auto"/>
        <w:left w:val="none" w:sz="0" w:space="0" w:color="auto"/>
        <w:bottom w:val="none" w:sz="0" w:space="0" w:color="auto"/>
        <w:right w:val="none" w:sz="0" w:space="0" w:color="auto"/>
      </w:divBdr>
      <w:divsChild>
        <w:div w:id="269092756">
          <w:marLeft w:val="0"/>
          <w:marRight w:val="0"/>
          <w:marTop w:val="0"/>
          <w:marBottom w:val="0"/>
          <w:divBdr>
            <w:top w:val="none" w:sz="0" w:space="0" w:color="auto"/>
            <w:left w:val="none" w:sz="0" w:space="0" w:color="auto"/>
            <w:bottom w:val="none" w:sz="0" w:space="0" w:color="auto"/>
            <w:right w:val="none" w:sz="0" w:space="0" w:color="auto"/>
          </w:divBdr>
        </w:div>
      </w:divsChild>
    </w:div>
    <w:div w:id="269092763">
      <w:marLeft w:val="0"/>
      <w:marRight w:val="0"/>
      <w:marTop w:val="0"/>
      <w:marBottom w:val="0"/>
      <w:divBdr>
        <w:top w:val="none" w:sz="0" w:space="0" w:color="auto"/>
        <w:left w:val="none" w:sz="0" w:space="0" w:color="auto"/>
        <w:bottom w:val="none" w:sz="0" w:space="0" w:color="auto"/>
        <w:right w:val="none" w:sz="0" w:space="0" w:color="auto"/>
      </w:divBdr>
      <w:divsChild>
        <w:div w:id="269092768">
          <w:marLeft w:val="0"/>
          <w:marRight w:val="0"/>
          <w:marTop w:val="0"/>
          <w:marBottom w:val="0"/>
          <w:divBdr>
            <w:top w:val="none" w:sz="0" w:space="0" w:color="auto"/>
            <w:left w:val="none" w:sz="0" w:space="0" w:color="auto"/>
            <w:bottom w:val="none" w:sz="0" w:space="0" w:color="auto"/>
            <w:right w:val="none" w:sz="0" w:space="0" w:color="auto"/>
          </w:divBdr>
          <w:divsChild>
            <w:div w:id="269092731">
              <w:marLeft w:val="0"/>
              <w:marRight w:val="0"/>
              <w:marTop w:val="0"/>
              <w:marBottom w:val="0"/>
              <w:divBdr>
                <w:top w:val="none" w:sz="0" w:space="0" w:color="auto"/>
                <w:left w:val="none" w:sz="0" w:space="0" w:color="auto"/>
                <w:bottom w:val="none" w:sz="0" w:space="0" w:color="auto"/>
                <w:right w:val="none" w:sz="0" w:space="0" w:color="auto"/>
              </w:divBdr>
            </w:div>
            <w:div w:id="269092748">
              <w:marLeft w:val="0"/>
              <w:marRight w:val="0"/>
              <w:marTop w:val="0"/>
              <w:marBottom w:val="0"/>
              <w:divBdr>
                <w:top w:val="none" w:sz="0" w:space="0" w:color="auto"/>
                <w:left w:val="none" w:sz="0" w:space="0" w:color="auto"/>
                <w:bottom w:val="none" w:sz="0" w:space="0" w:color="auto"/>
                <w:right w:val="none" w:sz="0" w:space="0" w:color="auto"/>
              </w:divBdr>
            </w:div>
            <w:div w:id="269092749">
              <w:marLeft w:val="0"/>
              <w:marRight w:val="0"/>
              <w:marTop w:val="0"/>
              <w:marBottom w:val="0"/>
              <w:divBdr>
                <w:top w:val="none" w:sz="0" w:space="0" w:color="auto"/>
                <w:left w:val="none" w:sz="0" w:space="0" w:color="auto"/>
                <w:bottom w:val="none" w:sz="0" w:space="0" w:color="auto"/>
                <w:right w:val="none" w:sz="0" w:space="0" w:color="auto"/>
              </w:divBdr>
            </w:div>
            <w:div w:id="269092759">
              <w:marLeft w:val="0"/>
              <w:marRight w:val="0"/>
              <w:marTop w:val="0"/>
              <w:marBottom w:val="0"/>
              <w:divBdr>
                <w:top w:val="none" w:sz="0" w:space="0" w:color="auto"/>
                <w:left w:val="none" w:sz="0" w:space="0" w:color="auto"/>
                <w:bottom w:val="none" w:sz="0" w:space="0" w:color="auto"/>
                <w:right w:val="none" w:sz="0" w:space="0" w:color="auto"/>
              </w:divBdr>
            </w:div>
            <w:div w:id="269092762">
              <w:marLeft w:val="0"/>
              <w:marRight w:val="0"/>
              <w:marTop w:val="0"/>
              <w:marBottom w:val="0"/>
              <w:divBdr>
                <w:top w:val="none" w:sz="0" w:space="0" w:color="auto"/>
                <w:left w:val="none" w:sz="0" w:space="0" w:color="auto"/>
                <w:bottom w:val="none" w:sz="0" w:space="0" w:color="auto"/>
                <w:right w:val="none" w:sz="0" w:space="0" w:color="auto"/>
              </w:divBdr>
            </w:div>
            <w:div w:id="26909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92769">
      <w:marLeft w:val="0"/>
      <w:marRight w:val="0"/>
      <w:marTop w:val="0"/>
      <w:marBottom w:val="0"/>
      <w:divBdr>
        <w:top w:val="none" w:sz="0" w:space="0" w:color="auto"/>
        <w:left w:val="none" w:sz="0" w:space="0" w:color="auto"/>
        <w:bottom w:val="none" w:sz="0" w:space="0" w:color="auto"/>
        <w:right w:val="none" w:sz="0" w:space="0" w:color="auto"/>
      </w:divBdr>
      <w:divsChild>
        <w:div w:id="269092758">
          <w:marLeft w:val="0"/>
          <w:marRight w:val="0"/>
          <w:marTop w:val="0"/>
          <w:marBottom w:val="0"/>
          <w:divBdr>
            <w:top w:val="none" w:sz="0" w:space="0" w:color="auto"/>
            <w:left w:val="none" w:sz="0" w:space="0" w:color="auto"/>
            <w:bottom w:val="none" w:sz="0" w:space="0" w:color="auto"/>
            <w:right w:val="none" w:sz="0" w:space="0" w:color="auto"/>
          </w:divBdr>
          <w:divsChild>
            <w:div w:id="269092739">
              <w:marLeft w:val="0"/>
              <w:marRight w:val="0"/>
              <w:marTop w:val="0"/>
              <w:marBottom w:val="0"/>
              <w:divBdr>
                <w:top w:val="none" w:sz="0" w:space="0" w:color="auto"/>
                <w:left w:val="none" w:sz="0" w:space="0" w:color="auto"/>
                <w:bottom w:val="none" w:sz="0" w:space="0" w:color="auto"/>
                <w:right w:val="none" w:sz="0" w:space="0" w:color="auto"/>
              </w:divBdr>
            </w:div>
            <w:div w:id="269092745">
              <w:marLeft w:val="0"/>
              <w:marRight w:val="0"/>
              <w:marTop w:val="0"/>
              <w:marBottom w:val="0"/>
              <w:divBdr>
                <w:top w:val="none" w:sz="0" w:space="0" w:color="auto"/>
                <w:left w:val="none" w:sz="0" w:space="0" w:color="auto"/>
                <w:bottom w:val="none" w:sz="0" w:space="0" w:color="auto"/>
                <w:right w:val="none" w:sz="0" w:space="0" w:color="auto"/>
              </w:divBdr>
            </w:div>
            <w:div w:id="269092747">
              <w:marLeft w:val="0"/>
              <w:marRight w:val="0"/>
              <w:marTop w:val="0"/>
              <w:marBottom w:val="0"/>
              <w:divBdr>
                <w:top w:val="none" w:sz="0" w:space="0" w:color="auto"/>
                <w:left w:val="none" w:sz="0" w:space="0" w:color="auto"/>
                <w:bottom w:val="none" w:sz="0" w:space="0" w:color="auto"/>
                <w:right w:val="none" w:sz="0" w:space="0" w:color="auto"/>
              </w:divBdr>
            </w:div>
            <w:div w:id="269092757">
              <w:marLeft w:val="0"/>
              <w:marRight w:val="0"/>
              <w:marTop w:val="0"/>
              <w:marBottom w:val="0"/>
              <w:divBdr>
                <w:top w:val="none" w:sz="0" w:space="0" w:color="auto"/>
                <w:left w:val="none" w:sz="0" w:space="0" w:color="auto"/>
                <w:bottom w:val="none" w:sz="0" w:space="0" w:color="auto"/>
                <w:right w:val="none" w:sz="0" w:space="0" w:color="auto"/>
              </w:divBdr>
            </w:div>
            <w:div w:id="2690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92770">
      <w:marLeft w:val="0"/>
      <w:marRight w:val="0"/>
      <w:marTop w:val="0"/>
      <w:marBottom w:val="0"/>
      <w:divBdr>
        <w:top w:val="none" w:sz="0" w:space="0" w:color="auto"/>
        <w:left w:val="none" w:sz="0" w:space="0" w:color="auto"/>
        <w:bottom w:val="none" w:sz="0" w:space="0" w:color="auto"/>
        <w:right w:val="none" w:sz="0" w:space="0" w:color="auto"/>
      </w:divBdr>
      <w:divsChild>
        <w:div w:id="269092753">
          <w:marLeft w:val="0"/>
          <w:marRight w:val="0"/>
          <w:marTop w:val="0"/>
          <w:marBottom w:val="0"/>
          <w:divBdr>
            <w:top w:val="none" w:sz="0" w:space="0" w:color="auto"/>
            <w:left w:val="none" w:sz="0" w:space="0" w:color="auto"/>
            <w:bottom w:val="none" w:sz="0" w:space="0" w:color="auto"/>
            <w:right w:val="none" w:sz="0" w:space="0" w:color="auto"/>
          </w:divBdr>
          <w:divsChild>
            <w:div w:id="269092746">
              <w:marLeft w:val="0"/>
              <w:marRight w:val="0"/>
              <w:marTop w:val="0"/>
              <w:marBottom w:val="0"/>
              <w:divBdr>
                <w:top w:val="none" w:sz="0" w:space="0" w:color="auto"/>
                <w:left w:val="none" w:sz="0" w:space="0" w:color="auto"/>
                <w:bottom w:val="none" w:sz="0" w:space="0" w:color="auto"/>
                <w:right w:val="none" w:sz="0" w:space="0" w:color="auto"/>
              </w:divBdr>
              <w:divsChild>
                <w:div w:id="26909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092772">
      <w:marLeft w:val="0"/>
      <w:marRight w:val="0"/>
      <w:marTop w:val="0"/>
      <w:marBottom w:val="0"/>
      <w:divBdr>
        <w:top w:val="none" w:sz="0" w:space="0" w:color="auto"/>
        <w:left w:val="none" w:sz="0" w:space="0" w:color="auto"/>
        <w:bottom w:val="none" w:sz="0" w:space="0" w:color="auto"/>
        <w:right w:val="none" w:sz="0" w:space="0" w:color="auto"/>
      </w:divBdr>
    </w:div>
    <w:div w:id="269092773">
      <w:marLeft w:val="0"/>
      <w:marRight w:val="0"/>
      <w:marTop w:val="0"/>
      <w:marBottom w:val="0"/>
      <w:divBdr>
        <w:top w:val="none" w:sz="0" w:space="0" w:color="auto"/>
        <w:left w:val="none" w:sz="0" w:space="0" w:color="auto"/>
        <w:bottom w:val="none" w:sz="0" w:space="0" w:color="auto"/>
        <w:right w:val="none" w:sz="0" w:space="0" w:color="auto"/>
      </w:divBdr>
      <w:divsChild>
        <w:div w:id="269092760">
          <w:marLeft w:val="0"/>
          <w:marRight w:val="0"/>
          <w:marTop w:val="0"/>
          <w:marBottom w:val="0"/>
          <w:divBdr>
            <w:top w:val="none" w:sz="0" w:space="0" w:color="auto"/>
            <w:left w:val="none" w:sz="0" w:space="0" w:color="auto"/>
            <w:bottom w:val="none" w:sz="0" w:space="0" w:color="auto"/>
            <w:right w:val="none" w:sz="0" w:space="0" w:color="auto"/>
          </w:divBdr>
          <w:divsChild>
            <w:div w:id="269092738">
              <w:marLeft w:val="0"/>
              <w:marRight w:val="0"/>
              <w:marTop w:val="0"/>
              <w:marBottom w:val="0"/>
              <w:divBdr>
                <w:top w:val="none" w:sz="0" w:space="0" w:color="auto"/>
                <w:left w:val="none" w:sz="0" w:space="0" w:color="auto"/>
                <w:bottom w:val="none" w:sz="0" w:space="0" w:color="auto"/>
                <w:right w:val="none" w:sz="0" w:space="0" w:color="auto"/>
              </w:divBdr>
            </w:div>
            <w:div w:id="26909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92774">
      <w:marLeft w:val="0"/>
      <w:marRight w:val="0"/>
      <w:marTop w:val="0"/>
      <w:marBottom w:val="0"/>
      <w:divBdr>
        <w:top w:val="none" w:sz="0" w:space="0" w:color="auto"/>
        <w:left w:val="none" w:sz="0" w:space="0" w:color="auto"/>
        <w:bottom w:val="none" w:sz="0" w:space="0" w:color="auto"/>
        <w:right w:val="none" w:sz="0" w:space="0" w:color="auto"/>
      </w:divBdr>
    </w:div>
    <w:div w:id="2690927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nika.schuster\AppData\Local\Microsoft\Windows\Temporary%20Internet%20Files\Content.MSO\46AEDB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46AEDBB.dotx</Template>
  <TotalTime>0</TotalTime>
  <Pages>4</Pages>
  <Words>441</Words>
  <Characters>2779</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Mariana Biro</dc:creator>
  <cp:keywords/>
  <dc:description/>
  <cp:lastModifiedBy>monika.schuster</cp:lastModifiedBy>
  <cp:revision>2</cp:revision>
  <cp:lastPrinted>2018-06-13T10:20:00Z</cp:lastPrinted>
  <dcterms:created xsi:type="dcterms:W3CDTF">2018-06-13T10:21:00Z</dcterms:created>
  <dcterms:modified xsi:type="dcterms:W3CDTF">2018-06-13T10:21:00Z</dcterms:modified>
</cp:coreProperties>
</file>